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05D5A" w:rsidRPr="00CC1C7B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05D5A" w:rsidRPr="00CC1C7B" w:rsidRDefault="00C05D5A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05D5A" w:rsidRPr="00CC1C7B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05D5A" w:rsidRPr="00CC1C7B" w:rsidRDefault="00C05D5A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система Российской Федерации</w:t>
            </w:r>
          </w:p>
        </w:tc>
      </w:tr>
      <w:tr w:rsidR="00C05D5A" w:rsidRPr="00CC1C7B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5D5A" w:rsidRPr="00CC1C7B" w:rsidRDefault="00C05D5A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5A" w:rsidRPr="00CC1C7B" w:rsidRDefault="00C05D5A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C05D5A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C05D5A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C05D5A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C05D5A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C05D5A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C05D5A" w:rsidRPr="00CC1C7B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05D5A" w:rsidRPr="00CC1C7B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05D5A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5D5A" w:rsidRPr="00CC1C7B" w:rsidRDefault="00C05D5A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C05D5A" w:rsidRPr="00CC1C7B" w:rsidRDefault="00C05D5A" w:rsidP="00C05D5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5D5A" w:rsidRPr="00CC1C7B" w:rsidRDefault="00C05D5A" w:rsidP="00C05D5A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037B8">
        <w:rPr>
          <w:rFonts w:ascii="Times New Roman" w:hAnsi="Times New Roman" w:cs="Times New Roman"/>
          <w:b/>
          <w:bCs/>
          <w:sz w:val="24"/>
          <w:szCs w:val="28"/>
        </w:rPr>
        <w:t>Избирательная система Российской Федерации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4B43E9" w:rsidRPr="004B43E9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4B43E9" w:rsidRPr="004B43E9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</w:t>
      </w:r>
      <w:r w:rsidR="004C1D5D">
        <w:rPr>
          <w:rFonts w:ascii="Times New Roman" w:hAnsi="Times New Roman" w:cs="Times New Roman"/>
          <w:b/>
          <w:bCs/>
          <w:sz w:val="24"/>
          <w:szCs w:val="28"/>
        </w:rPr>
        <w:t>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0037B8" w:rsidRPr="00C05D5A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C05D5A">
        <w:rPr>
          <w:rFonts w:ascii="Times New Roman" w:hAnsi="Times New Roman" w:cs="Times New Roman"/>
          <w:bCs/>
          <w:szCs w:val="28"/>
        </w:rPr>
        <w:t>УК-5 - способен анализировать и учитывать разнообразие культур в процессе межкультурного взаимодействия.</w:t>
      </w:r>
    </w:p>
    <w:p w:rsidR="00D90B6C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797"/>
        <w:gridCol w:w="1134"/>
        <w:gridCol w:w="709"/>
      </w:tblGrid>
      <w:tr w:rsidR="001857AE" w:rsidRPr="006D1F22" w:rsidTr="001857AE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857AE" w:rsidRPr="006D1F22" w:rsidRDefault="001857A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857AE" w:rsidRPr="006D1F22" w:rsidRDefault="001857A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857AE" w:rsidRPr="006D1F22" w:rsidRDefault="001857AE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1857AE" w:rsidRPr="006D1F22" w:rsidTr="001857AE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Избирательная система представляет собой: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совокупность юридических норм, закрепляющих принципы, на основе которых осуществляются выборы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права граждан избирать и быть избранными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регулирование общественных отношений, возникающих в процессе организации и проведения выборов в органы государственной власти и местного самоуправления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0D69B4">
              <w:rPr>
                <w:rFonts w:ascii="Times New Roman" w:hAnsi="Times New Roman" w:cs="Times New Roman"/>
                <w:sz w:val="22"/>
              </w:rPr>
              <w:t>) гарантии избирательных прав граждан и ответственность депутатов и иных избранных лиц перед избирателями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E91321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857AE" w:rsidRPr="006D1F22" w:rsidTr="001857AE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К видам избирательных систем можно отнести: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мажоритарную избирательную систему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0D69B4">
              <w:rPr>
                <w:rFonts w:ascii="Times New Roman" w:hAnsi="Times New Roman" w:cs="Times New Roman"/>
                <w:sz w:val="22"/>
              </w:rPr>
              <w:t>) пропорциональную избирательную систему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C05D5A">
              <w:rPr>
                <w:rFonts w:ascii="Times New Roman" w:hAnsi="Times New Roman" w:cs="Times New Roman"/>
                <w:sz w:val="22"/>
              </w:rPr>
              <w:t>)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 партийную избирательную систему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C05D5A">
              <w:rPr>
                <w:rFonts w:ascii="Times New Roman" w:hAnsi="Times New Roman" w:cs="Times New Roman"/>
                <w:sz w:val="22"/>
              </w:rPr>
              <w:t xml:space="preserve">) </w:t>
            </w:r>
            <w:r w:rsidRPr="000D69B4">
              <w:rPr>
                <w:rFonts w:ascii="Times New Roman" w:hAnsi="Times New Roman" w:cs="Times New Roman"/>
                <w:sz w:val="22"/>
              </w:rPr>
              <w:t>демократическую избирательную систему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339C7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2</w:t>
            </w:r>
          </w:p>
        </w:tc>
      </w:tr>
      <w:tr w:rsidR="001857AE" w:rsidRPr="006D1F22" w:rsidTr="001857AE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C30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9B4">
              <w:rPr>
                <w:rFonts w:ascii="Times New Roman" w:hAnsi="Times New Roman" w:cs="Times New Roman"/>
              </w:rPr>
              <w:t>По мажоритарной избирательной системе абсолютного большинства (МСАБ) победившим: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857AE" w:rsidRPr="006D1F22" w:rsidTr="001857AE">
        <w:trPr>
          <w:cantSplit/>
          <w:trHeight w:val="67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По мажоритарной избирательной системе относительного большинства (МСОБ) победившим считается кандидат: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1857AE" w:rsidRPr="006D1F22" w:rsidTr="001857AE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Какие переменные в определении избирательной системы выделяют Р. Таагепера, М.С. Шугарт и К. Боун: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D69B4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857AE" w:rsidRPr="006D1F22" w:rsidTr="001857AE">
        <w:trPr>
          <w:cantSplit/>
          <w:trHeight w:val="4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По какой избирательной системе проходят выборы президента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857AE" w:rsidRPr="006D1F22" w:rsidTr="001857AE">
        <w:trPr>
          <w:cantSplit/>
          <w:trHeight w:val="77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По какой избирательной системе проходят выборы в Государственную Думу Федерального Собрания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857AE" w:rsidRPr="006D1F22" w:rsidTr="001857AE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D69B4">
              <w:rPr>
                <w:rFonts w:ascii="Times New Roman" w:hAnsi="Times New Roman" w:cs="Times New Roman"/>
                <w:sz w:val="22"/>
              </w:rPr>
              <w:t>На какие источники опирается избирательный процесс в Российской Федерации?</w:t>
            </w:r>
          </w:p>
          <w:p w:rsidR="001857AE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Конституция Российской Федерации </w:t>
            </w:r>
          </w:p>
          <w:p w:rsidR="001857AE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Административный кодекс Российской Федерации </w:t>
            </w:r>
          </w:p>
          <w:p w:rsidR="001857AE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0D69B4">
              <w:rPr>
                <w:rFonts w:ascii="Times New Roman" w:hAnsi="Times New Roman" w:cs="Times New Roman"/>
                <w:sz w:val="22"/>
              </w:rPr>
              <w:t xml:space="preserve">) Федеральный закон «Об основных гарантиях избирательных прав и права на участие в референдуме граждан Российской Федерации» </w:t>
            </w:r>
          </w:p>
          <w:p w:rsidR="001857AE" w:rsidRPr="000D69B4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  <w:r w:rsidRPr="000D69B4">
              <w:rPr>
                <w:rFonts w:ascii="Times New Roman" w:hAnsi="Times New Roman" w:cs="Times New Roman"/>
                <w:sz w:val="22"/>
              </w:rPr>
              <w:t>) Ни один из ответов не является верным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857AE" w:rsidRPr="006D1F22" w:rsidTr="001857AE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D69B4">
              <w:rPr>
                <w:rFonts w:ascii="Times New Roman" w:hAnsi="Times New Roman" w:cs="Times New Roman"/>
                <w:bCs/>
              </w:rPr>
              <w:t>Какая из приведенных ситуаций характеризует демократическую процедуру выборов?</w:t>
            </w:r>
          </w:p>
          <w:p w:rsidR="001857AE" w:rsidRDefault="001857AE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B42DF1">
              <w:rPr>
                <w:rFonts w:ascii="Times New Roman" w:hAnsi="Times New Roman" w:cs="Times New Roman"/>
                <w:bCs/>
              </w:rPr>
              <w:t xml:space="preserve">) граждане голосуют и на своих избирательных участках по месту жительства, и на своем рабочем месте </w:t>
            </w:r>
          </w:p>
          <w:p w:rsidR="001857AE" w:rsidRDefault="001857AE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B42DF1">
              <w:rPr>
                <w:rFonts w:ascii="Times New Roman" w:hAnsi="Times New Roman" w:cs="Times New Roman"/>
                <w:bCs/>
              </w:rPr>
              <w:t xml:space="preserve">) неработающие пенсионеры лишены избирательных прав </w:t>
            </w:r>
          </w:p>
          <w:p w:rsidR="001857AE" w:rsidRDefault="001857AE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B42DF1">
              <w:rPr>
                <w:rFonts w:ascii="Times New Roman" w:hAnsi="Times New Roman" w:cs="Times New Roman"/>
                <w:bCs/>
              </w:rPr>
              <w:t xml:space="preserve">) граждане, находящиеся под следствием, имеют право участвовать в выборах </w:t>
            </w:r>
          </w:p>
          <w:p w:rsidR="001857AE" w:rsidRPr="006D1F22" w:rsidRDefault="001857AE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B42DF1">
              <w:rPr>
                <w:rFonts w:ascii="Times New Roman" w:hAnsi="Times New Roman" w:cs="Times New Roman"/>
                <w:bCs/>
              </w:rPr>
              <w:t>) выборы проводятся на безальтернативной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B42DF1">
              <w:rPr>
                <w:rFonts w:ascii="Times New Roman" w:hAnsi="Times New Roman" w:cs="Times New Roman"/>
                <w:sz w:val="22"/>
              </w:rPr>
              <w:t>Пропорциональная избирательная система отличается от мажоритарной тем, что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B42DF1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1857AE" w:rsidRPr="006D1F22" w:rsidTr="001857AE">
        <w:trPr>
          <w:cantSplit/>
          <w:trHeight w:val="6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B42DF1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4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Всенародное голосование с целью принятия решения по важному государственному вопросу называется: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339C7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857AE" w:rsidRPr="006D1F22" w:rsidTr="001857AE">
        <w:trPr>
          <w:cantSplit/>
          <w:trHeight w:val="6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B42DF1" w:rsidRDefault="001857AE" w:rsidP="00C30F56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B42DF1">
              <w:rPr>
                <w:rFonts w:ascii="Times New Roman" w:hAnsi="Times New Roman" w:cs="Times New Roman"/>
                <w:sz w:val="22"/>
              </w:rPr>
              <w:t>Избирательная квота — это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1857AE" w:rsidRPr="006D1F22" w:rsidTr="001857AE">
        <w:trPr>
          <w:cantSplit/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B42DF1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В России человек приобретает активное избирательное права по достижению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E91321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1857AE" w:rsidRPr="006D1F22" w:rsidTr="001857AE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B42DF1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Президентом РФ может быть избрано лицо, достигшее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C30F56" w:rsidRDefault="001857AE" w:rsidP="00C30F56">
            <w:pPr>
              <w:pStyle w:val="af4"/>
              <w:rPr>
                <w:rFonts w:ascii="Times New Roman" w:hAnsi="Times New Roman" w:cs="Times New Roman"/>
                <w:sz w:val="20"/>
              </w:rPr>
            </w:pPr>
            <w:r w:rsidRPr="00B42DF1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Чтобы быть избранным в депутаты Государственной Думы РФ, необходимо достичь возраста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0339C7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Граждане Российской Федерации имеют право участвовать в управлении делами государства: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A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непосредственно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B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через своих представителей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C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оба варианта верны</w:t>
            </w:r>
          </w:p>
          <w:p w:rsidR="001857AE" w:rsidRPr="00B42DF1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D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нет верного варианта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B42DF1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Высшим непосредственным выражением власти народа являются: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Каких представителей власти в России выбирают?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A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Генерального прокурора Российской Федерации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B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членов Конституционного Суда Российской Федерации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C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президентов республик в составе Российской Федерации</w:t>
            </w:r>
          </w:p>
          <w:p w:rsidR="001857AE" w:rsidRPr="00B42DF1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D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Каких представителей власти в России не выбирают?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A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 xml:space="preserve">) депутатов Государственной Думы Российской Федерации 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B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членов Совета Федерации Российской Федерации</w:t>
            </w:r>
          </w:p>
          <w:p w:rsidR="001857AE" w:rsidRPr="00AE4500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C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депутатов законодательных органов власти субъектов федерации</w:t>
            </w:r>
          </w:p>
          <w:p w:rsidR="001857AE" w:rsidRPr="00B42DF1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en-US" w:eastAsia="ru-RU"/>
              </w:rPr>
              <w:t>D</w:t>
            </w: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) депутатов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1857AE" w:rsidRPr="006D1F22" w:rsidTr="001857AE">
        <w:trPr>
          <w:cantSplit/>
          <w:trHeight w:val="6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6D1F22" w:rsidRDefault="001857AE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B42DF1" w:rsidRDefault="001857AE" w:rsidP="00AE450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</w:pPr>
            <w:r w:rsidRPr="00AE4500"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eastAsia="ru-RU"/>
              </w:rPr>
              <w:t>ивное избирательно право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Default="001857AE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E" w:rsidRPr="00AE4500" w:rsidRDefault="001857AE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C89" w:rsidRDefault="00467C89" w:rsidP="00A60CD9">
      <w:pPr>
        <w:spacing w:after="0" w:line="240" w:lineRule="auto"/>
      </w:pPr>
      <w:r>
        <w:separator/>
      </w:r>
    </w:p>
  </w:endnote>
  <w:endnote w:type="continuationSeparator" w:id="0">
    <w:p w:rsidR="00467C89" w:rsidRDefault="00467C89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C89" w:rsidRDefault="00467C89" w:rsidP="00A60CD9">
      <w:pPr>
        <w:spacing w:after="0" w:line="240" w:lineRule="auto"/>
      </w:pPr>
      <w:r>
        <w:separator/>
      </w:r>
    </w:p>
  </w:footnote>
  <w:footnote w:type="continuationSeparator" w:id="0">
    <w:p w:rsidR="00467C89" w:rsidRDefault="00467C89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7B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D69B4"/>
    <w:rsid w:val="000E1A25"/>
    <w:rsid w:val="000E28E2"/>
    <w:rsid w:val="000E4C4B"/>
    <w:rsid w:val="00101E9C"/>
    <w:rsid w:val="001365D5"/>
    <w:rsid w:val="00160257"/>
    <w:rsid w:val="001668D8"/>
    <w:rsid w:val="001857AE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3A2A"/>
    <w:rsid w:val="0043715F"/>
    <w:rsid w:val="004527BA"/>
    <w:rsid w:val="00456E76"/>
    <w:rsid w:val="004657AB"/>
    <w:rsid w:val="00467C89"/>
    <w:rsid w:val="00471F34"/>
    <w:rsid w:val="0047214E"/>
    <w:rsid w:val="0048313E"/>
    <w:rsid w:val="00495CC6"/>
    <w:rsid w:val="004A5112"/>
    <w:rsid w:val="004B1C40"/>
    <w:rsid w:val="004B43E9"/>
    <w:rsid w:val="004C1D5D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4500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2DF1"/>
    <w:rsid w:val="00B46995"/>
    <w:rsid w:val="00B7067A"/>
    <w:rsid w:val="00B74721"/>
    <w:rsid w:val="00B94674"/>
    <w:rsid w:val="00B973E0"/>
    <w:rsid w:val="00BA16F3"/>
    <w:rsid w:val="00BD64D2"/>
    <w:rsid w:val="00C05D5A"/>
    <w:rsid w:val="00C13020"/>
    <w:rsid w:val="00C15F50"/>
    <w:rsid w:val="00C16038"/>
    <w:rsid w:val="00C24569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0B6C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B2217-FEA0-4F09-8A8B-1760C4E1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2024-07-23T11:47:00Z</dcterms:created>
  <dcterms:modified xsi:type="dcterms:W3CDTF">2024-07-23T11:47:00Z</dcterms:modified>
</cp:coreProperties>
</file>